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55" w:rsidRPr="003F5358" w:rsidRDefault="00554955" w:rsidP="003F5358">
      <w:pPr>
        <w:jc w:val="center"/>
        <w:rPr>
          <w:rFonts w:ascii="Calibri" w:hAnsi="Calibri"/>
          <w:b/>
          <w:sz w:val="28"/>
          <w:szCs w:val="28"/>
        </w:rPr>
      </w:pPr>
    </w:p>
    <w:p w:rsidR="003F5358" w:rsidRDefault="0008086C" w:rsidP="003F5358">
      <w:pPr>
        <w:jc w:val="center"/>
        <w:rPr>
          <w:rFonts w:ascii="Calibri" w:hAnsi="Calibri"/>
          <w:b/>
          <w:sz w:val="28"/>
          <w:szCs w:val="28"/>
        </w:rPr>
      </w:pPr>
      <w:r w:rsidRPr="003F5358">
        <w:rPr>
          <w:rFonts w:ascii="Calibri" w:hAnsi="Calibri"/>
          <w:b/>
          <w:sz w:val="28"/>
          <w:szCs w:val="28"/>
        </w:rPr>
        <w:t>Waterston</w:t>
      </w:r>
      <w:r w:rsidR="003F5358">
        <w:rPr>
          <w:rFonts w:ascii="Calibri" w:hAnsi="Calibri"/>
          <w:b/>
          <w:sz w:val="28"/>
          <w:szCs w:val="28"/>
        </w:rPr>
        <w:t xml:space="preserve">es Regional Account Centres </w:t>
      </w:r>
    </w:p>
    <w:p w:rsidR="0008086C" w:rsidRPr="003F5358" w:rsidRDefault="003F5358" w:rsidP="003F535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(Order Processing Centres</w:t>
      </w:r>
      <w:r w:rsidR="0008086C" w:rsidRPr="003F5358">
        <w:rPr>
          <w:rFonts w:ascii="Calibri" w:hAnsi="Calibri"/>
          <w:b/>
          <w:sz w:val="28"/>
          <w:szCs w:val="28"/>
        </w:rPr>
        <w:t>)</w:t>
      </w:r>
    </w:p>
    <w:p w:rsidR="00704DA8" w:rsidRPr="003F5358" w:rsidRDefault="00704DA8" w:rsidP="00704DA8">
      <w:pPr>
        <w:rPr>
          <w:rFonts w:ascii="Calibri" w:hAnsi="Calibri"/>
        </w:rPr>
      </w:pPr>
      <w:r w:rsidRPr="003F5358">
        <w:rPr>
          <w:rFonts w:ascii="Calibri" w:hAnsi="Calibri"/>
        </w:rPr>
        <w:t>Purchasing on account with Waterstones can be completed in two ways:</w:t>
      </w:r>
    </w:p>
    <w:p w:rsidR="00704DA8" w:rsidRDefault="00704DA8" w:rsidP="00704DA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F5358">
        <w:rPr>
          <w:rFonts w:ascii="Calibri" w:hAnsi="Calibri"/>
          <w:b/>
        </w:rPr>
        <w:t>Purchase Orders and Quotation Requests</w:t>
      </w:r>
      <w:r w:rsidRPr="003F5358">
        <w:rPr>
          <w:rFonts w:ascii="Calibri" w:hAnsi="Calibri"/>
        </w:rPr>
        <w:t xml:space="preserve"> – Waterstones does not process purchase orders in every shop but has institutional specialists in </w:t>
      </w:r>
      <w:r w:rsidRPr="003F5358">
        <w:rPr>
          <w:rFonts w:ascii="Calibri" w:hAnsi="Calibri"/>
          <w:u w:val="single"/>
        </w:rPr>
        <w:t>select locations called Regional Account Centres (RAC)</w:t>
      </w:r>
      <w:r w:rsidRPr="003F5358">
        <w:rPr>
          <w:rFonts w:ascii="Calibri" w:hAnsi="Calibri"/>
        </w:rPr>
        <w:t xml:space="preserve"> where all purchase orders and quotation requests are fulfilled.  </w:t>
      </w:r>
    </w:p>
    <w:p w:rsidR="003F5358" w:rsidRPr="003F5358" w:rsidRDefault="003F5358" w:rsidP="003F5358">
      <w:pPr>
        <w:pStyle w:val="ListParagraph"/>
        <w:rPr>
          <w:rFonts w:ascii="Calibri" w:hAnsi="Calibri"/>
        </w:rPr>
      </w:pPr>
    </w:p>
    <w:p w:rsidR="00704DA8" w:rsidRPr="003F5358" w:rsidRDefault="00704DA8" w:rsidP="00704DA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F5358">
        <w:rPr>
          <w:rFonts w:ascii="Calibri" w:hAnsi="Calibri"/>
          <w:b/>
        </w:rPr>
        <w:t>Stock picks</w:t>
      </w:r>
      <w:r w:rsidRPr="003F5358">
        <w:rPr>
          <w:rFonts w:ascii="Calibri" w:hAnsi="Calibri"/>
        </w:rPr>
        <w:t xml:space="preserve"> - in-store stock selection with account holder providing a valid purchase order or letter of authorisation – can be processed in </w:t>
      </w:r>
      <w:r w:rsidRPr="003F5358">
        <w:rPr>
          <w:rFonts w:ascii="Calibri" w:hAnsi="Calibri"/>
          <w:u w:val="single"/>
        </w:rPr>
        <w:t>any Waterstones shop</w:t>
      </w:r>
      <w:r w:rsidRPr="003F5358">
        <w:rPr>
          <w:rFonts w:ascii="Calibri" w:hAnsi="Calibri"/>
        </w:rPr>
        <w:t>.   By appointment, we can accommodate groups including students whilst overlaying in-shop activities to enhance the experience.</w:t>
      </w:r>
    </w:p>
    <w:p w:rsidR="0008086C" w:rsidRDefault="0008086C" w:rsidP="00704DA8">
      <w:pPr>
        <w:rPr>
          <w:rFonts w:ascii="Calibri" w:hAnsi="Calibri"/>
        </w:rPr>
      </w:pPr>
      <w:r w:rsidRPr="003F5358">
        <w:rPr>
          <w:rFonts w:ascii="Calibri" w:hAnsi="Calibri"/>
        </w:rPr>
        <w:t>Whilst we can process customer quotes and purchase ord</w:t>
      </w:r>
      <w:r w:rsidR="002E68F7">
        <w:rPr>
          <w:rFonts w:ascii="Calibri" w:hAnsi="Calibri"/>
        </w:rPr>
        <w:t>ers in any of these locations, those highlighted in blue</w:t>
      </w:r>
      <w:r w:rsidR="004F0667" w:rsidRPr="003F5358">
        <w:rPr>
          <w:rFonts w:ascii="Calibri" w:hAnsi="Calibri"/>
        </w:rPr>
        <w:t xml:space="preserve"> are our </w:t>
      </w:r>
      <w:r w:rsidR="00DB6CDA">
        <w:rPr>
          <w:rFonts w:ascii="Calibri" w:hAnsi="Calibri"/>
        </w:rPr>
        <w:t>key</w:t>
      </w:r>
      <w:r w:rsidR="004F0667" w:rsidRPr="003F5358">
        <w:rPr>
          <w:rFonts w:ascii="Calibri" w:hAnsi="Calibri"/>
        </w:rPr>
        <w:t xml:space="preserve"> order fulfilment centres </w:t>
      </w:r>
      <w:r w:rsidRPr="003F5358">
        <w:rPr>
          <w:rFonts w:ascii="Calibri" w:hAnsi="Calibri"/>
        </w:rPr>
        <w:t xml:space="preserve">where we are best resourced for </w:t>
      </w:r>
      <w:r w:rsidR="002E68F7">
        <w:rPr>
          <w:rFonts w:ascii="Calibri" w:hAnsi="Calibri"/>
        </w:rPr>
        <w:t xml:space="preserve">a fast order turnaround with </w:t>
      </w:r>
      <w:r w:rsidR="00642965">
        <w:rPr>
          <w:rFonts w:ascii="Calibri" w:hAnsi="Calibri"/>
        </w:rPr>
        <w:t>the highest</w:t>
      </w:r>
      <w:r w:rsidR="002E68F7">
        <w:rPr>
          <w:rFonts w:ascii="Calibri" w:hAnsi="Calibri"/>
        </w:rPr>
        <w:t xml:space="preserve"> level of personalised service.</w:t>
      </w:r>
    </w:p>
    <w:p w:rsidR="00DB6CDA" w:rsidRPr="003F5358" w:rsidRDefault="00DB6CDA" w:rsidP="00704DA8">
      <w:pPr>
        <w:rPr>
          <w:rFonts w:ascii="Calibri" w:hAnsi="Calibri"/>
        </w:rPr>
      </w:pPr>
      <w:r>
        <w:rPr>
          <w:rFonts w:ascii="Calibri" w:hAnsi="Calibri"/>
        </w:rPr>
        <w:t xml:space="preserve">Purchase orders and quotation requests sent to non-order processing shops will be forwarded to a Regional Account Centre for fulfilment. </w:t>
      </w:r>
    </w:p>
    <w:p w:rsidR="0008086C" w:rsidRPr="003F5358" w:rsidRDefault="0008086C" w:rsidP="00704DA8">
      <w:pPr>
        <w:rPr>
          <w:rFonts w:ascii="Calibri" w:hAnsi="Calibri"/>
        </w:rPr>
      </w:pPr>
      <w:r w:rsidRPr="003F5358">
        <w:rPr>
          <w:rFonts w:ascii="Calibri" w:hAnsi="Calibri"/>
        </w:rPr>
        <w:t xml:space="preserve">All framework/contract customers should request quotations </w:t>
      </w:r>
      <w:r w:rsidR="004F0667" w:rsidRPr="003F5358">
        <w:rPr>
          <w:rFonts w:ascii="Calibri" w:hAnsi="Calibri"/>
        </w:rPr>
        <w:t xml:space="preserve">from </w:t>
      </w:r>
      <w:r w:rsidR="00DB6CDA">
        <w:rPr>
          <w:rFonts w:ascii="Calibri" w:hAnsi="Calibri"/>
        </w:rPr>
        <w:t>the following</w:t>
      </w:r>
      <w:r w:rsidR="004F0667" w:rsidRPr="003F5358">
        <w:rPr>
          <w:rFonts w:ascii="Calibri" w:hAnsi="Calibri"/>
        </w:rPr>
        <w:t xml:space="preserve"> RAC’s:</w:t>
      </w:r>
    </w:p>
    <w:p w:rsidR="004F0667" w:rsidRPr="003F5358" w:rsidRDefault="004F0667" w:rsidP="004F066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F5358">
        <w:rPr>
          <w:rFonts w:ascii="Calibri" w:hAnsi="Calibri"/>
        </w:rPr>
        <w:t>NICE/N</w:t>
      </w:r>
      <w:r w:rsidR="00DB6CDA">
        <w:rPr>
          <w:rFonts w:ascii="Calibri" w:hAnsi="Calibri"/>
        </w:rPr>
        <w:t xml:space="preserve">HS -  Gower Street, Piccadilly or </w:t>
      </w:r>
      <w:r w:rsidRPr="003F5358">
        <w:rPr>
          <w:rFonts w:ascii="Calibri" w:hAnsi="Calibri"/>
        </w:rPr>
        <w:t>Manchester Deansgate</w:t>
      </w:r>
    </w:p>
    <w:p w:rsidR="004F0667" w:rsidRPr="003F5358" w:rsidRDefault="004F0667" w:rsidP="004F066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F5358">
        <w:rPr>
          <w:rFonts w:ascii="Calibri" w:hAnsi="Calibri"/>
        </w:rPr>
        <w:t>ESPO – Nottingh</w:t>
      </w:r>
      <w:r w:rsidR="008219BA">
        <w:rPr>
          <w:rFonts w:ascii="Calibri" w:hAnsi="Calibri"/>
        </w:rPr>
        <w:t>am ,</w:t>
      </w:r>
      <w:r w:rsidRPr="003F5358">
        <w:rPr>
          <w:rFonts w:ascii="Calibri" w:hAnsi="Calibri"/>
        </w:rPr>
        <w:t>Cambridge</w:t>
      </w:r>
      <w:r w:rsidR="008219BA">
        <w:rPr>
          <w:rFonts w:ascii="Calibri" w:hAnsi="Calibri"/>
        </w:rPr>
        <w:t xml:space="preserve"> or Birmingham</w:t>
      </w:r>
    </w:p>
    <w:p w:rsidR="004F0667" w:rsidRPr="003F5358" w:rsidRDefault="004F0667" w:rsidP="004F066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F5358">
        <w:rPr>
          <w:rFonts w:ascii="Calibri" w:hAnsi="Calibri"/>
        </w:rPr>
        <w:t>Scotland Excel – Glasgow Sauchiehall Street</w:t>
      </w:r>
    </w:p>
    <w:p w:rsidR="004F0667" w:rsidRPr="003F5358" w:rsidRDefault="004F0667" w:rsidP="004F066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F5358">
        <w:rPr>
          <w:rFonts w:ascii="Calibri" w:hAnsi="Calibri"/>
        </w:rPr>
        <w:t xml:space="preserve">NI – Education Authority </w:t>
      </w:r>
      <w:r w:rsidR="00A15B99" w:rsidRPr="003F5358">
        <w:rPr>
          <w:rFonts w:ascii="Calibri" w:hAnsi="Calibri"/>
        </w:rPr>
        <w:t>–</w:t>
      </w:r>
      <w:r w:rsidRPr="003F5358">
        <w:rPr>
          <w:rFonts w:ascii="Calibri" w:hAnsi="Calibri"/>
        </w:rPr>
        <w:t xml:space="preserve"> Belfast</w:t>
      </w:r>
    </w:p>
    <w:p w:rsidR="00A15B99" w:rsidRDefault="00A15B99" w:rsidP="00A15B99"/>
    <w:p w:rsidR="00A15B99" w:rsidRDefault="00A15B99" w:rsidP="00A15B99"/>
    <w:p w:rsidR="00A15B99" w:rsidRDefault="00A15B99" w:rsidP="00A15B99"/>
    <w:p w:rsidR="00A15B99" w:rsidRDefault="00A15B99" w:rsidP="00A15B99"/>
    <w:p w:rsidR="00A15B99" w:rsidRDefault="00A15B99" w:rsidP="00A15B99"/>
    <w:p w:rsidR="00A15B99" w:rsidRDefault="00A15B99" w:rsidP="00A15B99"/>
    <w:p w:rsidR="00A15B99" w:rsidRDefault="00A15B99" w:rsidP="00A15B99"/>
    <w:p w:rsidR="00A15B99" w:rsidRDefault="00A15B99" w:rsidP="00A15B99"/>
    <w:p w:rsidR="00A15B99" w:rsidRDefault="00A15B99" w:rsidP="00A15B99"/>
    <w:p w:rsidR="00A15B99" w:rsidRDefault="00A15B99" w:rsidP="00A15B99"/>
    <w:p w:rsidR="002E68F7" w:rsidRDefault="002E68F7" w:rsidP="002E68F7">
      <w:pPr>
        <w:jc w:val="center"/>
        <w:rPr>
          <w:rFonts w:ascii="Calibri" w:hAnsi="Calibri"/>
          <w:b/>
          <w:sz w:val="28"/>
          <w:szCs w:val="28"/>
        </w:rPr>
      </w:pPr>
    </w:p>
    <w:p w:rsidR="003F5358" w:rsidRPr="003F5358" w:rsidRDefault="003F5358" w:rsidP="002E68F7">
      <w:pPr>
        <w:jc w:val="center"/>
        <w:rPr>
          <w:rFonts w:ascii="Calibri" w:hAnsi="Calibri"/>
          <w:b/>
          <w:sz w:val="28"/>
          <w:szCs w:val="28"/>
        </w:rPr>
      </w:pPr>
      <w:r w:rsidRPr="003F5358">
        <w:rPr>
          <w:rFonts w:ascii="Calibri" w:hAnsi="Calibri"/>
          <w:b/>
          <w:sz w:val="28"/>
          <w:szCs w:val="28"/>
        </w:rPr>
        <w:t>Waterstones Regional Account Centres</w:t>
      </w: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31"/>
        <w:gridCol w:w="2128"/>
        <w:gridCol w:w="2129"/>
        <w:gridCol w:w="4552"/>
      </w:tblGrid>
      <w:tr w:rsidR="004F0667" w:rsidTr="00A15B99">
        <w:tc>
          <w:tcPr>
            <w:tcW w:w="2531" w:type="dxa"/>
            <w:vAlign w:val="center"/>
          </w:tcPr>
          <w:p w:rsidR="004F0667" w:rsidRPr="00632583" w:rsidRDefault="004F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583">
              <w:rPr>
                <w:rStyle w:val="Strong"/>
                <w:rFonts w:ascii="Arial" w:hAnsi="Arial" w:cs="Arial"/>
                <w:sz w:val="20"/>
                <w:szCs w:val="20"/>
              </w:rPr>
              <w:t>Regional Account Centre</w:t>
            </w:r>
          </w:p>
        </w:tc>
        <w:tc>
          <w:tcPr>
            <w:tcW w:w="2128" w:type="dxa"/>
            <w:vAlign w:val="center"/>
          </w:tcPr>
          <w:p w:rsidR="004F0667" w:rsidRPr="00632583" w:rsidRDefault="004F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583">
              <w:rPr>
                <w:rStyle w:val="Strong"/>
                <w:rFonts w:ascii="Arial" w:hAnsi="Arial" w:cs="Arial"/>
                <w:sz w:val="20"/>
                <w:szCs w:val="20"/>
              </w:rPr>
              <w:t>Contact/s:</w:t>
            </w:r>
          </w:p>
        </w:tc>
        <w:tc>
          <w:tcPr>
            <w:tcW w:w="2129" w:type="dxa"/>
            <w:vAlign w:val="center"/>
          </w:tcPr>
          <w:p w:rsidR="004F0667" w:rsidRPr="00632583" w:rsidRDefault="004F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583">
              <w:rPr>
                <w:rStyle w:val="Strong"/>
                <w:rFonts w:ascii="Arial" w:hAnsi="Arial" w:cs="Arial"/>
                <w:sz w:val="20"/>
                <w:szCs w:val="20"/>
              </w:rPr>
              <w:t xml:space="preserve">Telephone </w:t>
            </w:r>
          </w:p>
        </w:tc>
        <w:tc>
          <w:tcPr>
            <w:tcW w:w="4552" w:type="dxa"/>
            <w:vAlign w:val="center"/>
          </w:tcPr>
          <w:p w:rsidR="004F0667" w:rsidRPr="00632583" w:rsidRDefault="004F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583">
              <w:rPr>
                <w:rStyle w:val="Strong"/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Belfast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Le</w:t>
            </w:r>
            <w:r w:rsidR="00BA6706">
              <w:rPr>
                <w:rStyle w:val="Strong"/>
                <w:rFonts w:cs="Arial"/>
                <w:color w:val="6666FF"/>
              </w:rPr>
              <w:t>e</w:t>
            </w:r>
            <w:r w:rsidRPr="00A15B99">
              <w:rPr>
                <w:rStyle w:val="Strong"/>
                <w:rFonts w:cs="Arial"/>
                <w:color w:val="6666FF"/>
              </w:rPr>
              <w:t>ann Egerton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Direct: 028 9027 8769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Main: 028 9024 0159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  <w:color w:val="6666FF"/>
              </w:rPr>
            </w:pPr>
            <w:hyperlink r:id="rId9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accounts.belfast@waterstones.com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 xml:space="preserve">Birmingham </w:t>
            </w:r>
          </w:p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High St.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Samantha Fox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Fonts w:asciiTheme="minorHAnsi" w:hAnsiTheme="minorHAnsi" w:cs="Arial"/>
                <w:color w:val="6666FF"/>
                <w:sz w:val="22"/>
                <w:szCs w:val="22"/>
              </w:rPr>
              <w:t> 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Direct: 0121 643 7655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Main: 0121 631 4333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  <w:color w:val="6666FF"/>
              </w:rPr>
            </w:pPr>
            <w:hyperlink r:id="rId10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accounts.birmingham@waterstones.com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Bristol Galleries</w:t>
            </w:r>
          </w:p>
        </w:tc>
        <w:tc>
          <w:tcPr>
            <w:tcW w:w="2128" w:type="dxa"/>
            <w:vAlign w:val="center"/>
          </w:tcPr>
          <w:p w:rsidR="00F20A5C" w:rsidRDefault="00F20A5C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Mike Daye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15B9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Direct: 0117 925 5984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Main: 0117 925 2274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  <w:color w:val="000000" w:themeColor="text1"/>
              </w:rPr>
            </w:pPr>
            <w:hyperlink r:id="rId11" w:history="1">
              <w:r w:rsidR="004F0667" w:rsidRPr="00A15B99">
                <w:rPr>
                  <w:rStyle w:val="Hyperlink"/>
                  <w:rFonts w:cs="Arial"/>
                  <w:bCs/>
                  <w:color w:val="000000" w:themeColor="text1"/>
                </w:rPr>
                <w:t>accounts.bristolgalleries@waterstones.com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Cambridge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Debbie Martin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Christine Howe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Direct: 01223 353 609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Main: 01223 351 688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  <w:color w:val="6666FF"/>
              </w:rPr>
            </w:pPr>
            <w:hyperlink r:id="rId12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accounts.cambridge@waterstones.com 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b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Cardiff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Andy Crowfoot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Direct: 02920 232540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Main: 02920 665 606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  <w:color w:val="000000" w:themeColor="text1"/>
              </w:rPr>
            </w:pPr>
            <w:hyperlink r:id="rId13" w:history="1">
              <w:r w:rsidR="004F0667" w:rsidRPr="00A15B99">
                <w:rPr>
                  <w:rStyle w:val="Hyperlink"/>
                  <w:rFonts w:cs="Arial"/>
                  <w:bCs/>
                  <w:color w:val="000000" w:themeColor="text1"/>
                </w:rPr>
                <w:t>accounts.cardiff@waterstones.com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b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Cork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rPr>
                <w:rFonts w:cs="Arial"/>
                <w:b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John Breen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Direct: 00 353 21 424 8961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Main: 00 353 21 4276 522/002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  <w:color w:val="000000" w:themeColor="text1"/>
              </w:rPr>
            </w:pPr>
            <w:hyperlink r:id="rId14" w:history="1">
              <w:r w:rsidR="004F0667" w:rsidRPr="00A15B99">
                <w:rPr>
                  <w:rStyle w:val="Hyperlink"/>
                  <w:rFonts w:cs="Arial"/>
                  <w:bCs/>
                  <w:color w:val="000000" w:themeColor="text1"/>
                </w:rPr>
                <w:t>accounts.cork@waterstones.com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 xml:space="preserve">Dublin </w:t>
            </w:r>
          </w:p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Hodges Figgis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Barry Sweeney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Eileen Dywer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00353 1 677 4754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  <w:color w:val="6666FF"/>
              </w:rPr>
            </w:pPr>
            <w:hyperlink r:id="rId15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accounts.hodgesfiggis@waterstones.com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b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Durham University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Mick Stainson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Sue Hume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rPr>
                <w:rFonts w:cs="Arial"/>
                <w:b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0191 384 2095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  <w:color w:val="000000" w:themeColor="text1"/>
              </w:rPr>
            </w:pPr>
            <w:hyperlink r:id="rId16" w:history="1">
              <w:r w:rsidR="004F0667" w:rsidRPr="00A15B99">
                <w:rPr>
                  <w:rStyle w:val="Hyperlink"/>
                  <w:rFonts w:cs="Arial"/>
                  <w:bCs/>
                  <w:color w:val="000000" w:themeColor="text1"/>
                </w:rPr>
                <w:t>accounts.durhamuni@waterstones.com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 xml:space="preserve">Exeter </w:t>
            </w:r>
          </w:p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Roman Gate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Paul Rowley</w:t>
            </w:r>
            <w:r w:rsidRPr="00A15B99">
              <w:rPr>
                <w:rFonts w:cs="Arial"/>
                <w:color w:val="6666FF"/>
              </w:rPr>
              <w:br/>
            </w:r>
            <w:r w:rsidRPr="00A15B99">
              <w:rPr>
                <w:rStyle w:val="Strong"/>
                <w:rFonts w:cs="Arial"/>
                <w:color w:val="6666FF"/>
              </w:rPr>
              <w:t>Lucy Hounson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Direct : 01392 424822</w:t>
            </w:r>
            <w:r w:rsidRPr="00A15B99">
              <w:rPr>
                <w:rFonts w:asciiTheme="minorHAnsi" w:hAnsiTheme="minorHAnsi" w:cs="Arial"/>
                <w:color w:val="6666FF"/>
                <w:sz w:val="22"/>
                <w:szCs w:val="22"/>
              </w:rPr>
              <w:br/>
            </w: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Main : 01392 423044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  <w:color w:val="6666FF"/>
              </w:rPr>
            </w:pPr>
            <w:hyperlink r:id="rId17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accounts.exeterromangate@waterstones.com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 xml:space="preserve">Glasgow </w:t>
            </w:r>
          </w:p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Sauchiehall Street</w:t>
            </w:r>
          </w:p>
        </w:tc>
        <w:tc>
          <w:tcPr>
            <w:tcW w:w="2128" w:type="dxa"/>
            <w:vAlign w:val="center"/>
          </w:tcPr>
          <w:p w:rsidR="00962563" w:rsidRDefault="00962563">
            <w:pPr>
              <w:rPr>
                <w:rStyle w:val="Strong"/>
                <w:rFonts w:cs="Arial"/>
                <w:color w:val="6666FF"/>
              </w:rPr>
            </w:pPr>
          </w:p>
          <w:p w:rsidR="004F0667" w:rsidRDefault="004F0667">
            <w:pPr>
              <w:rPr>
                <w:rStyle w:val="Strong"/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Jane Wood</w:t>
            </w:r>
            <w:r w:rsidR="00BA6706">
              <w:rPr>
                <w:rStyle w:val="Strong"/>
                <w:rFonts w:cs="Arial"/>
                <w:color w:val="6666FF"/>
              </w:rPr>
              <w:t xml:space="preserve"> </w:t>
            </w:r>
          </w:p>
          <w:p w:rsidR="00BA6706" w:rsidRDefault="00BA6706">
            <w:pPr>
              <w:rPr>
                <w:rStyle w:val="Strong"/>
                <w:rFonts w:cs="Arial"/>
                <w:color w:val="6666FF"/>
              </w:rPr>
            </w:pPr>
            <w:r>
              <w:rPr>
                <w:rStyle w:val="Strong"/>
                <w:rFonts w:cs="Arial"/>
                <w:color w:val="6666FF"/>
              </w:rPr>
              <w:t>Scott McCartney</w:t>
            </w:r>
          </w:p>
          <w:p w:rsidR="00962563" w:rsidRPr="00A15B99" w:rsidRDefault="00962563">
            <w:pPr>
              <w:rPr>
                <w:rFonts w:cs="Arial"/>
                <w:color w:val="6666FF"/>
              </w:rPr>
            </w:pP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0141 333 1920</w:t>
            </w:r>
          </w:p>
        </w:tc>
        <w:tc>
          <w:tcPr>
            <w:tcW w:w="4552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 </w:t>
            </w:r>
            <w:hyperlink r:id="rId18" w:history="1">
              <w:r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accounts.glasgow@waterstones.com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Gower Street </w:t>
            </w:r>
          </w:p>
        </w:tc>
        <w:tc>
          <w:tcPr>
            <w:tcW w:w="2128" w:type="dxa"/>
            <w:vAlign w:val="center"/>
          </w:tcPr>
          <w:p w:rsidR="004F0667" w:rsidRPr="00A15B99" w:rsidRDefault="002A516F">
            <w:pPr>
              <w:rPr>
                <w:rFonts w:cs="Arial"/>
                <w:color w:val="6666FF"/>
              </w:rPr>
            </w:pPr>
            <w:r>
              <w:rPr>
                <w:rStyle w:val="Strong"/>
                <w:rFonts w:cs="Arial"/>
                <w:color w:val="6666FF"/>
              </w:rPr>
              <w:t xml:space="preserve">Martin </w:t>
            </w:r>
            <w:r w:rsidR="00504BEF">
              <w:rPr>
                <w:rStyle w:val="Strong"/>
                <w:rFonts w:cs="Arial"/>
                <w:color w:val="6666FF"/>
              </w:rPr>
              <w:t xml:space="preserve">Oakley 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Direct: 020 7467 1631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Main: 020 7636 1577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  <w:color w:val="6666FF"/>
              </w:rPr>
            </w:pPr>
            <w:hyperlink r:id="rId19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accounts.gowerst@waterstones.com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b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Guildford</w:t>
            </w:r>
          </w:p>
        </w:tc>
        <w:tc>
          <w:tcPr>
            <w:tcW w:w="2128" w:type="dxa"/>
            <w:vAlign w:val="center"/>
          </w:tcPr>
          <w:p w:rsidR="004F0667" w:rsidRDefault="004F0667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Guy Lawrence</w:t>
            </w:r>
          </w:p>
          <w:p w:rsidR="00962563" w:rsidRPr="00A15B99" w:rsidRDefault="00962563">
            <w:pPr>
              <w:rPr>
                <w:rFonts w:cs="Arial"/>
                <w:b/>
                <w:color w:val="000000" w:themeColor="text1"/>
              </w:rPr>
            </w:pPr>
            <w:proofErr w:type="spellStart"/>
            <w:r>
              <w:rPr>
                <w:rStyle w:val="Strong"/>
                <w:rFonts w:cs="Arial"/>
                <w:b w:val="0"/>
                <w:color w:val="000000" w:themeColor="text1"/>
              </w:rPr>
              <w:t>Tuija</w:t>
            </w:r>
            <w:proofErr w:type="spellEnd"/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Style w:val="Strong"/>
                <w:rFonts w:cs="Arial"/>
                <w:b w:val="0"/>
                <w:color w:val="000000" w:themeColor="text1"/>
              </w:rPr>
              <w:t>Luoma</w:t>
            </w:r>
            <w:proofErr w:type="spellEnd"/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Direct: 01483 533 840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Main: 01483 536366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  <w:color w:val="000000" w:themeColor="text1"/>
              </w:rPr>
            </w:pPr>
            <w:hyperlink r:id="rId20" w:history="1">
              <w:r w:rsidR="004F0667" w:rsidRPr="00A15B99">
                <w:rPr>
                  <w:rStyle w:val="Hyperlink"/>
                  <w:rFonts w:cs="Arial"/>
                  <w:bCs/>
                  <w:color w:val="000000" w:themeColor="text1"/>
                </w:rPr>
                <w:t>accounts.guildford@waterstones.com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b/>
              </w:rPr>
            </w:pPr>
            <w:r w:rsidRPr="00A15B99">
              <w:rPr>
                <w:rStyle w:val="Strong"/>
                <w:rFonts w:cs="Arial"/>
                <w:b w:val="0"/>
              </w:rPr>
              <w:t>Ipswich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Rachel Morris 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rPr>
                <w:rFonts w:cs="Arial"/>
                <w:b/>
              </w:rPr>
            </w:pPr>
            <w:r w:rsidRPr="00A15B99">
              <w:rPr>
                <w:rStyle w:val="Strong"/>
                <w:rFonts w:cs="Arial"/>
                <w:b w:val="0"/>
              </w:rPr>
              <w:t>Direct: 01473 214547</w:t>
            </w:r>
            <w:r w:rsidRPr="00A15B99">
              <w:rPr>
                <w:rFonts w:cs="Arial"/>
                <w:b/>
              </w:rPr>
              <w:br/>
            </w:r>
            <w:r w:rsidRPr="00A15B99">
              <w:rPr>
                <w:rStyle w:val="Strong"/>
                <w:rFonts w:cs="Arial"/>
                <w:b w:val="0"/>
              </w:rPr>
              <w:t>Main: 01473 289044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</w:rPr>
            </w:pPr>
            <w:hyperlink r:id="rId21" w:history="1">
              <w:r w:rsidR="004F0667" w:rsidRPr="00A15B99">
                <w:rPr>
                  <w:rStyle w:val="Hyperlink"/>
                  <w:rFonts w:cs="Arial"/>
                  <w:bCs/>
                  <w:color w:val="auto"/>
                </w:rPr>
                <w:t>accounts.ipswich@waterstones.com</w:t>
              </w:r>
            </w:hyperlink>
          </w:p>
        </w:tc>
      </w:tr>
    </w:tbl>
    <w:p w:rsidR="00A15B99" w:rsidRDefault="00A15B99"/>
    <w:p w:rsidR="00284E4A" w:rsidRDefault="00284E4A"/>
    <w:p w:rsidR="00284E4A" w:rsidRDefault="00284E4A"/>
    <w:p w:rsidR="00406B0F" w:rsidRDefault="00406B0F"/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31"/>
        <w:gridCol w:w="2128"/>
        <w:gridCol w:w="2129"/>
        <w:gridCol w:w="4552"/>
      </w:tblGrid>
      <w:tr w:rsidR="004F0667" w:rsidTr="00A15B99">
        <w:tc>
          <w:tcPr>
            <w:tcW w:w="2531" w:type="dxa"/>
            <w:vAlign w:val="center"/>
          </w:tcPr>
          <w:p w:rsidR="00A15B99" w:rsidRDefault="00A15B99">
            <w:pPr>
              <w:rPr>
                <w:rStyle w:val="Strong"/>
                <w:rFonts w:cs="Arial"/>
                <w:b w:val="0"/>
              </w:rPr>
            </w:pPr>
          </w:p>
          <w:p w:rsidR="004F0667" w:rsidRPr="00A15B99" w:rsidRDefault="004F0667">
            <w:pPr>
              <w:rPr>
                <w:rFonts w:cs="Arial"/>
              </w:rPr>
            </w:pPr>
            <w:r w:rsidRPr="00A15B99">
              <w:rPr>
                <w:rStyle w:val="Strong"/>
                <w:rFonts w:cs="Arial"/>
                <w:b w:val="0"/>
              </w:rPr>
              <w:t>Leeds</w:t>
            </w:r>
          </w:p>
        </w:tc>
        <w:tc>
          <w:tcPr>
            <w:tcW w:w="2128" w:type="dxa"/>
            <w:vAlign w:val="center"/>
          </w:tcPr>
          <w:p w:rsidR="00A15B99" w:rsidRDefault="00A15B99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4F0667" w:rsidRDefault="001203C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Samantha </w:t>
            </w:r>
            <w:proofErr w:type="spellStart"/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MacCunn</w:t>
            </w:r>
            <w:proofErr w:type="spellEnd"/>
          </w:p>
          <w:p w:rsidR="001203C3" w:rsidRPr="00A15B99" w:rsidRDefault="001203C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Emma Leahy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A15B99" w:rsidRDefault="00A15B99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Direct : 0113 242 8131</w:t>
            </w:r>
            <w:r w:rsidRPr="00A15B99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Main : 0113 244 4588</w:t>
            </w:r>
          </w:p>
        </w:tc>
        <w:tc>
          <w:tcPr>
            <w:tcW w:w="4552" w:type="dxa"/>
            <w:vAlign w:val="center"/>
          </w:tcPr>
          <w:p w:rsidR="00A15B99" w:rsidRDefault="00A15B99">
            <w:pPr>
              <w:rPr>
                <w:rFonts w:cs="Arial"/>
              </w:rPr>
            </w:pPr>
          </w:p>
          <w:p w:rsidR="004F0667" w:rsidRPr="00A15B99" w:rsidRDefault="00F20A5C">
            <w:pPr>
              <w:rPr>
                <w:rFonts w:cs="Arial"/>
              </w:rPr>
            </w:pPr>
            <w:hyperlink r:id="rId22" w:history="1">
              <w:r w:rsidR="004F0667" w:rsidRPr="00A15B99">
                <w:rPr>
                  <w:rStyle w:val="Strong"/>
                  <w:rFonts w:cs="Arial"/>
                  <w:b w:val="0"/>
                </w:rPr>
                <w:t>accounts.leeds@waterstones.com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b/>
              </w:rPr>
            </w:pPr>
            <w:r w:rsidRPr="00A15B99">
              <w:rPr>
                <w:rStyle w:val="Strong"/>
                <w:rFonts w:cs="Arial"/>
                <w:b w:val="0"/>
              </w:rPr>
              <w:t>Liverpool One</w:t>
            </w:r>
          </w:p>
        </w:tc>
        <w:tc>
          <w:tcPr>
            <w:tcW w:w="2128" w:type="dxa"/>
            <w:vAlign w:val="center"/>
          </w:tcPr>
          <w:p w:rsidR="004F0667" w:rsidRPr="00A15B99" w:rsidRDefault="00B25224">
            <w:pPr>
              <w:rPr>
                <w:rFonts w:cs="Arial"/>
                <w:b/>
              </w:rPr>
            </w:pPr>
            <w:r>
              <w:rPr>
                <w:rStyle w:val="Strong"/>
                <w:rFonts w:cs="Arial"/>
                <w:b w:val="0"/>
              </w:rPr>
              <w:t xml:space="preserve">Becky </w:t>
            </w:r>
            <w:proofErr w:type="spellStart"/>
            <w:r>
              <w:rPr>
                <w:rStyle w:val="Strong"/>
                <w:rFonts w:cs="Arial"/>
                <w:b w:val="0"/>
              </w:rPr>
              <w:t>Chrystall</w:t>
            </w:r>
            <w:proofErr w:type="spellEnd"/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Direct: 0151 709 2809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Main: 0843 290 8457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</w:rPr>
            </w:pPr>
            <w:hyperlink r:id="rId23" w:history="1">
              <w:r w:rsidR="004F0667" w:rsidRPr="00A15B99">
                <w:rPr>
                  <w:rStyle w:val="Hyperlink"/>
                  <w:rFonts w:cs="Arial"/>
                  <w:bCs/>
                  <w:color w:val="auto"/>
                </w:rPr>
                <w:t>accounts.liverpoolone@waterstones.com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</w:rPr>
            </w:pPr>
            <w:r w:rsidRPr="00A15B99">
              <w:rPr>
                <w:rStyle w:val="Strong"/>
                <w:rFonts w:cs="Arial"/>
                <w:b w:val="0"/>
              </w:rPr>
              <w:t>Maidstone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rPr>
                <w:rFonts w:cs="Arial"/>
              </w:rPr>
            </w:pPr>
            <w:r w:rsidRPr="00A15B99">
              <w:rPr>
                <w:rStyle w:val="Strong"/>
                <w:rFonts w:cs="Arial"/>
                <w:b w:val="0"/>
              </w:rPr>
              <w:t>Celia Hampton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Direct: 01622 682 466</w:t>
            </w:r>
          </w:p>
          <w:p w:rsidR="004F0667" w:rsidRPr="00A15B99" w:rsidRDefault="003253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Main: 01622 682 042</w:t>
            </w:r>
          </w:p>
        </w:tc>
        <w:tc>
          <w:tcPr>
            <w:tcW w:w="4552" w:type="dxa"/>
            <w:vAlign w:val="center"/>
          </w:tcPr>
          <w:p w:rsidR="004F0667" w:rsidRPr="00406B0F" w:rsidRDefault="00F20A5C">
            <w:pPr>
              <w:rPr>
                <w:rFonts w:cs="Arial"/>
                <w:u w:val="single"/>
              </w:rPr>
            </w:pPr>
            <w:hyperlink r:id="rId24" w:history="1">
              <w:r w:rsidR="004F0667" w:rsidRPr="00406B0F">
                <w:rPr>
                  <w:rStyle w:val="Strong"/>
                  <w:rFonts w:cs="Arial"/>
                  <w:b w:val="0"/>
                  <w:u w:val="single"/>
                </w:rPr>
                <w:t>accounts.maidstone@waterstones.com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 xml:space="preserve">Manchester </w:t>
            </w:r>
          </w:p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Deansgate</w:t>
            </w:r>
          </w:p>
        </w:tc>
        <w:tc>
          <w:tcPr>
            <w:tcW w:w="2128" w:type="dxa"/>
            <w:vAlign w:val="center"/>
          </w:tcPr>
          <w:p w:rsidR="004F0667" w:rsidRDefault="004F0667">
            <w:pPr>
              <w:rPr>
                <w:rStyle w:val="Strong"/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Clare Maddison</w:t>
            </w:r>
          </w:p>
          <w:p w:rsidR="00504BEF" w:rsidRPr="00A15B99" w:rsidRDefault="00504BEF">
            <w:pPr>
              <w:rPr>
                <w:rFonts w:cs="Arial"/>
                <w:color w:val="6666FF"/>
              </w:rPr>
            </w:pPr>
            <w:r>
              <w:rPr>
                <w:rStyle w:val="Strong"/>
                <w:rFonts w:cs="Arial"/>
                <w:color w:val="6666FF"/>
              </w:rPr>
              <w:t>Liz Starnes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Direct : 0161 839 8419</w:t>
            </w:r>
            <w:r w:rsidRPr="00A15B99">
              <w:rPr>
                <w:rFonts w:cs="Arial"/>
                <w:color w:val="6666FF"/>
              </w:rPr>
              <w:br/>
            </w:r>
            <w:r w:rsidRPr="00A15B99">
              <w:rPr>
                <w:rStyle w:val="Strong"/>
                <w:rFonts w:cs="Arial"/>
                <w:color w:val="6666FF"/>
              </w:rPr>
              <w:t>Main : 0161 837 3000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  <w:color w:val="6666FF"/>
              </w:rPr>
            </w:pPr>
            <w:hyperlink r:id="rId25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accounts.manchester@waterstones.com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b w:val="0"/>
              </w:rPr>
            </w:pPr>
            <w:r w:rsidRPr="00A15B99">
              <w:rPr>
                <w:rStyle w:val="Strong"/>
                <w:rFonts w:cs="Arial"/>
                <w:b w:val="0"/>
              </w:rPr>
              <w:t xml:space="preserve">Norwich </w:t>
            </w:r>
          </w:p>
          <w:p w:rsidR="004F0667" w:rsidRPr="00A15B99" w:rsidRDefault="004F0667">
            <w:pPr>
              <w:rPr>
                <w:rFonts w:cs="Arial"/>
              </w:rPr>
            </w:pPr>
            <w:r w:rsidRPr="00A15B99">
              <w:rPr>
                <w:rStyle w:val="Strong"/>
                <w:rFonts w:cs="Arial"/>
                <w:b w:val="0"/>
              </w:rPr>
              <w:t>Castle Street</w:t>
            </w:r>
          </w:p>
        </w:tc>
        <w:tc>
          <w:tcPr>
            <w:tcW w:w="2128" w:type="dxa"/>
            <w:vAlign w:val="center"/>
          </w:tcPr>
          <w:p w:rsidR="00DB6CDA" w:rsidRDefault="00DB6CDA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4F0667" w:rsidRDefault="004F0667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 xml:space="preserve">Neil </w:t>
            </w:r>
            <w:proofErr w:type="spellStart"/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Stringfellow</w:t>
            </w:r>
            <w:proofErr w:type="spellEnd"/>
          </w:p>
          <w:p w:rsidR="00962563" w:rsidRPr="00A15B99" w:rsidRDefault="0096256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 xml:space="preserve">Stuart </w:t>
            </w:r>
            <w:r w:rsidR="00851446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Ellis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rPr>
                <w:rFonts w:cs="Arial"/>
              </w:rPr>
            </w:pPr>
            <w:r w:rsidRPr="00A15B99">
              <w:rPr>
                <w:rStyle w:val="Strong"/>
                <w:rFonts w:cs="Arial"/>
                <w:b w:val="0"/>
              </w:rPr>
              <w:t>Direct: 01603 620318</w:t>
            </w:r>
            <w:r w:rsidRPr="00A15B99">
              <w:rPr>
                <w:rFonts w:cs="Arial"/>
              </w:rPr>
              <w:br/>
            </w:r>
            <w:r w:rsidRPr="00A15B99">
              <w:rPr>
                <w:rStyle w:val="Strong"/>
                <w:rFonts w:cs="Arial"/>
                <w:b w:val="0"/>
              </w:rPr>
              <w:t>Main: 01603 767292</w:t>
            </w:r>
          </w:p>
        </w:tc>
        <w:tc>
          <w:tcPr>
            <w:tcW w:w="4552" w:type="dxa"/>
            <w:vAlign w:val="center"/>
          </w:tcPr>
          <w:p w:rsidR="004F0667" w:rsidRPr="00406B0F" w:rsidRDefault="00F20A5C">
            <w:pPr>
              <w:rPr>
                <w:rFonts w:cs="Arial"/>
                <w:u w:val="single"/>
              </w:rPr>
            </w:pPr>
            <w:hyperlink r:id="rId26" w:history="1">
              <w:r w:rsidR="004F0667" w:rsidRPr="00406B0F">
                <w:rPr>
                  <w:rStyle w:val="Strong"/>
                  <w:rFonts w:cs="Arial"/>
                  <w:b w:val="0"/>
                  <w:u w:val="single"/>
                </w:rPr>
                <w:t>accounts.norwich@waterstones.com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 xml:space="preserve">Nottingham </w:t>
            </w:r>
          </w:p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Bridlesmith Gate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Wendy Lawlor</w:t>
            </w:r>
            <w:r w:rsidRPr="00A15B99">
              <w:rPr>
                <w:rFonts w:asciiTheme="minorHAnsi" w:hAnsiTheme="minorHAnsi" w:cs="Arial"/>
                <w:color w:val="6666FF"/>
                <w:sz w:val="22"/>
                <w:szCs w:val="22"/>
              </w:rPr>
              <w:br/>
            </w: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Sophie Roberts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Direct : 0115 941 3847</w:t>
            </w:r>
            <w:r w:rsidRPr="00A15B99">
              <w:rPr>
                <w:rFonts w:cs="Arial"/>
                <w:color w:val="6666FF"/>
              </w:rPr>
              <w:br/>
            </w:r>
            <w:r w:rsidRPr="00A15B99">
              <w:rPr>
                <w:rStyle w:val="Strong"/>
                <w:rFonts w:cs="Arial"/>
                <w:color w:val="6666FF"/>
              </w:rPr>
              <w:t>Main : 0115 948 4499</w:t>
            </w:r>
          </w:p>
        </w:tc>
        <w:tc>
          <w:tcPr>
            <w:tcW w:w="4552" w:type="dxa"/>
            <w:vAlign w:val="center"/>
          </w:tcPr>
          <w:p w:rsidR="004F0667" w:rsidRPr="00A15B99" w:rsidRDefault="00F20A5C">
            <w:pPr>
              <w:rPr>
                <w:rFonts w:cs="Arial"/>
                <w:color w:val="6666FF"/>
              </w:rPr>
            </w:pPr>
            <w:hyperlink r:id="rId27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accounts.nottingham@waterstones.com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Piccadilly</w:t>
            </w:r>
          </w:p>
        </w:tc>
        <w:tc>
          <w:tcPr>
            <w:tcW w:w="2128" w:type="dxa"/>
            <w:vAlign w:val="center"/>
          </w:tcPr>
          <w:p w:rsidR="00920674" w:rsidRDefault="00920674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</w:pP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Michelle Drew</w:t>
            </w:r>
            <w:r w:rsidR="00962563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br/>
              <w:t>Sarah Morgan</w:t>
            </w:r>
            <w:r w:rsidR="00962563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br/>
              <w:t>Ingrid Hallas</w:t>
            </w:r>
          </w:p>
          <w:p w:rsidR="004F0667" w:rsidRPr="00DB6CDA" w:rsidRDefault="004F0667" w:rsidP="0092067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6666FF"/>
                <w:sz w:val="22"/>
                <w:szCs w:val="22"/>
              </w:rPr>
            </w:pPr>
            <w:r w:rsidRPr="00A15B99">
              <w:rPr>
                <w:rFonts w:asciiTheme="minorHAnsi" w:hAnsiTheme="minorHAnsi" w:cs="Arial"/>
                <w:color w:val="6666FF"/>
                <w:sz w:val="22"/>
                <w:szCs w:val="22"/>
              </w:rPr>
              <w:t> 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Direct: 020 7851 2425</w:t>
            </w:r>
            <w:r w:rsidRPr="00A15B99">
              <w:rPr>
                <w:rFonts w:cs="Arial"/>
                <w:color w:val="6666FF"/>
              </w:rPr>
              <w:br/>
            </w:r>
            <w:r w:rsidRPr="00A15B99">
              <w:rPr>
                <w:rStyle w:val="Strong"/>
                <w:rFonts w:cs="Arial"/>
                <w:color w:val="6666FF"/>
              </w:rPr>
              <w:t>Main: 020 7851 2400</w:t>
            </w:r>
          </w:p>
        </w:tc>
        <w:tc>
          <w:tcPr>
            <w:tcW w:w="4552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 </w:t>
            </w:r>
            <w:hyperlink r:id="rId28" w:history="1">
              <w:r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accounts.piccadilly@waterstones.com</w:t>
              </w:r>
            </w:hyperlink>
          </w:p>
        </w:tc>
      </w:tr>
    </w:tbl>
    <w:p w:rsidR="0008086C" w:rsidRDefault="0008086C"/>
    <w:sectPr w:rsidR="0008086C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4E" w:rsidRDefault="0067704E" w:rsidP="00A15B99">
      <w:pPr>
        <w:spacing w:after="0" w:line="240" w:lineRule="auto"/>
      </w:pPr>
      <w:r>
        <w:separator/>
      </w:r>
    </w:p>
  </w:endnote>
  <w:endnote w:type="continuationSeparator" w:id="0">
    <w:p w:rsidR="0067704E" w:rsidRDefault="0067704E" w:rsidP="00A1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4E" w:rsidRDefault="0067704E" w:rsidP="00A15B99">
      <w:pPr>
        <w:spacing w:after="0" w:line="240" w:lineRule="auto"/>
      </w:pPr>
      <w:r>
        <w:separator/>
      </w:r>
    </w:p>
  </w:footnote>
  <w:footnote w:type="continuationSeparator" w:id="0">
    <w:p w:rsidR="0067704E" w:rsidRDefault="0067704E" w:rsidP="00A1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99" w:rsidRDefault="00A15B99" w:rsidP="00A15B9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581025" cy="523875"/>
          <wp:effectExtent l="0" t="0" r="9525" b="9525"/>
          <wp:docPr id="3" name="Picture 3" descr="C:\Documents and Settings\lynn.macon\Local Settings\Temporary Internet Files\Content.Outlook\J4VE5WLU\w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ynn.macon\Local Settings\Temporary Internet Files\Content.Outlook\J4VE5WLU\w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6A6"/>
    <w:multiLevelType w:val="hybridMultilevel"/>
    <w:tmpl w:val="406A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4588B"/>
    <w:multiLevelType w:val="hybridMultilevel"/>
    <w:tmpl w:val="37227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6C"/>
    <w:rsid w:val="000024D5"/>
    <w:rsid w:val="00014312"/>
    <w:rsid w:val="0008086C"/>
    <w:rsid w:val="001203C3"/>
    <w:rsid w:val="0017542F"/>
    <w:rsid w:val="001E564C"/>
    <w:rsid w:val="00284E4A"/>
    <w:rsid w:val="002A516F"/>
    <w:rsid w:val="002D400A"/>
    <w:rsid w:val="002E68F7"/>
    <w:rsid w:val="00325303"/>
    <w:rsid w:val="003F5358"/>
    <w:rsid w:val="00406B0F"/>
    <w:rsid w:val="004119CF"/>
    <w:rsid w:val="004F0667"/>
    <w:rsid w:val="00504BEF"/>
    <w:rsid w:val="00554955"/>
    <w:rsid w:val="0061157F"/>
    <w:rsid w:val="00632583"/>
    <w:rsid w:val="00642965"/>
    <w:rsid w:val="0067704E"/>
    <w:rsid w:val="00704DA8"/>
    <w:rsid w:val="008219BA"/>
    <w:rsid w:val="00851446"/>
    <w:rsid w:val="00861DEB"/>
    <w:rsid w:val="008954A5"/>
    <w:rsid w:val="00920674"/>
    <w:rsid w:val="00950DFB"/>
    <w:rsid w:val="00962563"/>
    <w:rsid w:val="00A0023A"/>
    <w:rsid w:val="00A15B99"/>
    <w:rsid w:val="00A33D3A"/>
    <w:rsid w:val="00B173AB"/>
    <w:rsid w:val="00B25224"/>
    <w:rsid w:val="00BA6706"/>
    <w:rsid w:val="00C205E5"/>
    <w:rsid w:val="00C75BC0"/>
    <w:rsid w:val="00DB6CDA"/>
    <w:rsid w:val="00E64FF5"/>
    <w:rsid w:val="00F20A5C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086C"/>
    <w:rPr>
      <w:b/>
      <w:bCs/>
    </w:rPr>
  </w:style>
  <w:style w:type="paragraph" w:styleId="ListParagraph">
    <w:name w:val="List Paragraph"/>
    <w:basedOn w:val="Normal"/>
    <w:uiPriority w:val="34"/>
    <w:qFormat/>
    <w:rsid w:val="00704DA8"/>
    <w:pPr>
      <w:ind w:left="720"/>
      <w:contextualSpacing/>
    </w:pPr>
  </w:style>
  <w:style w:type="table" w:styleId="TableGrid">
    <w:name w:val="Table Grid"/>
    <w:basedOn w:val="TableNormal"/>
    <w:uiPriority w:val="59"/>
    <w:rsid w:val="004F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F06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99"/>
  </w:style>
  <w:style w:type="paragraph" w:styleId="Footer">
    <w:name w:val="footer"/>
    <w:basedOn w:val="Normal"/>
    <w:link w:val="FooterChar"/>
    <w:uiPriority w:val="99"/>
    <w:unhideWhenUsed/>
    <w:rsid w:val="00A15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086C"/>
    <w:rPr>
      <w:b/>
      <w:bCs/>
    </w:rPr>
  </w:style>
  <w:style w:type="paragraph" w:styleId="ListParagraph">
    <w:name w:val="List Paragraph"/>
    <w:basedOn w:val="Normal"/>
    <w:uiPriority w:val="34"/>
    <w:qFormat/>
    <w:rsid w:val="00704DA8"/>
    <w:pPr>
      <w:ind w:left="720"/>
      <w:contextualSpacing/>
    </w:pPr>
  </w:style>
  <w:style w:type="table" w:styleId="TableGrid">
    <w:name w:val="Table Grid"/>
    <w:basedOn w:val="TableNormal"/>
    <w:uiPriority w:val="59"/>
    <w:rsid w:val="004F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F06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99"/>
  </w:style>
  <w:style w:type="paragraph" w:styleId="Footer">
    <w:name w:val="footer"/>
    <w:basedOn w:val="Normal"/>
    <w:link w:val="FooterChar"/>
    <w:uiPriority w:val="99"/>
    <w:unhideWhenUsed/>
    <w:rsid w:val="00A15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ccounts.cardiff@waterstones.com" TargetMode="External"/><Relationship Id="rId18" Type="http://schemas.openxmlformats.org/officeDocument/2006/relationships/hyperlink" Target="mailto:accounts.glasgowsauchiehallst@waterstones.com" TargetMode="External"/><Relationship Id="rId26" Type="http://schemas.openxmlformats.org/officeDocument/2006/relationships/hyperlink" Target="mailto:accounts.norwich@waterstone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ccounts.ipswich@waterstone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ccounts.cambridge@waterstones.com" TargetMode="External"/><Relationship Id="rId17" Type="http://schemas.openxmlformats.org/officeDocument/2006/relationships/hyperlink" Target="mailto:accounts.exeterromangate@waterstones.com" TargetMode="External"/><Relationship Id="rId25" Type="http://schemas.openxmlformats.org/officeDocument/2006/relationships/hyperlink" Target="mailto:accounts.manchester@waterston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counts.durhamuni@waterstones.com" TargetMode="External"/><Relationship Id="rId20" Type="http://schemas.openxmlformats.org/officeDocument/2006/relationships/hyperlink" Target="mailto:accounts.guildford@waterstones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ounts.bristolgalleries@waterstones.com" TargetMode="External"/><Relationship Id="rId24" Type="http://schemas.openxmlformats.org/officeDocument/2006/relationships/hyperlink" Target="mailto:accounts.maidstone@waterstone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ccounts.hodgesfiggis@waterstones.com" TargetMode="External"/><Relationship Id="rId23" Type="http://schemas.openxmlformats.org/officeDocument/2006/relationships/hyperlink" Target="mailto:accounts.liverpoolone@waterstones.com" TargetMode="External"/><Relationship Id="rId28" Type="http://schemas.openxmlformats.org/officeDocument/2006/relationships/hyperlink" Target="mailto:accounts@piccadilly.waterstones.com" TargetMode="External"/><Relationship Id="rId10" Type="http://schemas.openxmlformats.org/officeDocument/2006/relationships/hyperlink" Target="mailto:accounts.birmingham@waterstones.com" TargetMode="External"/><Relationship Id="rId19" Type="http://schemas.openxmlformats.org/officeDocument/2006/relationships/hyperlink" Target="mailto:accounts.gowerst@waterstones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%20accounts.belfast@waterstones.com" TargetMode="External"/><Relationship Id="rId14" Type="http://schemas.openxmlformats.org/officeDocument/2006/relationships/hyperlink" Target="mailto:accounts.cork@watersstones.com" TargetMode="External"/><Relationship Id="rId22" Type="http://schemas.openxmlformats.org/officeDocument/2006/relationships/hyperlink" Target="mailto:accounts.leeds@waterstones.com" TargetMode="External"/><Relationship Id="rId27" Type="http://schemas.openxmlformats.org/officeDocument/2006/relationships/hyperlink" Target="mailto:accounts.nottingham@waterstones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B74F-F75E-43FF-A92E-A798E37E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Macon, Lynn</dc:creator>
  <cp:lastModifiedBy>Drew, Michelle</cp:lastModifiedBy>
  <cp:revision>6</cp:revision>
  <cp:lastPrinted>2018-06-27T09:19:00Z</cp:lastPrinted>
  <dcterms:created xsi:type="dcterms:W3CDTF">2019-07-16T07:46:00Z</dcterms:created>
  <dcterms:modified xsi:type="dcterms:W3CDTF">2019-07-16T09:46:00Z</dcterms:modified>
</cp:coreProperties>
</file>